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220E2FF7" w14:textId="412189B9" w:rsidR="000472AF" w:rsidRPr="006D0AE7" w:rsidRDefault="000472AF" w:rsidP="00990C39">
      <w:pPr>
        <w:rPr>
          <w:sz w:val="22"/>
          <w:szCs w:val="22"/>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7B872CF" w:rsidR="00F9417F" w:rsidRDefault="00F9417F" w:rsidP="00C66DC5">
      <w:pPr>
        <w:spacing w:line="320" w:lineRule="exact"/>
        <w:jc w:val="both"/>
        <w:rPr>
          <w:sz w:val="22"/>
          <w:szCs w:val="22"/>
        </w:rPr>
      </w:pPr>
      <w:r>
        <w:rPr>
          <w:sz w:val="22"/>
          <w:szCs w:val="22"/>
        </w:rPr>
        <w:t xml:space="preserve">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w:t>
      </w:r>
      <w:r w:rsidR="00622143">
        <w:rPr>
          <w:sz w:val="22"/>
          <w:szCs w:val="22"/>
        </w:rPr>
        <w:t>implementations</w:t>
      </w:r>
      <w:r>
        <w:rPr>
          <w:sz w:val="22"/>
          <w:szCs w:val="22"/>
        </w:rPr>
        <w:t>.</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w:t>
            </w: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t>
            </w:r>
            <w:r w:rsidR="00825279">
              <w:rPr>
                <w:sz w:val="22"/>
                <w:szCs w:val="22"/>
              </w:rPr>
              <w:t>Energy (</w:t>
            </w:r>
            <w:proofErr w:type="spellStart"/>
            <w:r w:rsidR="00825279">
              <w:rPr>
                <w:sz w:val="22"/>
                <w:szCs w:val="22"/>
              </w:rPr>
              <w:t>Wh</w:t>
            </w:r>
            <w:proofErr w:type="spellEnd"/>
            <w:r w:rsidR="00825279">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15B0A89D" w14:textId="051C7F2B" w:rsidR="00877ACE" w:rsidRDefault="00980CEB" w:rsidP="00BB585D">
      <w:pPr>
        <w:spacing w:line="320" w:lineRule="exact"/>
        <w:rPr>
          <w:sz w:val="22"/>
          <w:szCs w:val="22"/>
        </w:rPr>
      </w:pPr>
      <w:r>
        <w:rPr>
          <w:sz w:val="22"/>
          <w:szCs w:val="22"/>
        </w:rPr>
        <w:t>For naming convention refer to</w:t>
      </w:r>
      <w:r w:rsidR="00BB585D">
        <w:rPr>
          <w:sz w:val="22"/>
          <w:szCs w:val="22"/>
        </w:rPr>
        <w:t xml:space="preserve">: </w:t>
      </w:r>
      <w:hyperlink r:id="rId15" w:anchor="5" w:history="1">
        <w:r w:rsidR="00BB585D" w:rsidRPr="00A2163C">
          <w:rPr>
            <w:rStyle w:val="Hyperlink"/>
            <w:sz w:val="22"/>
            <w:szCs w:val="22"/>
          </w:rPr>
          <w:t>https://ee2092020class.github.io/presentations/DigitalL4/presentation.html#5</w:t>
        </w:r>
      </w:hyperlink>
      <w:r>
        <w:rPr>
          <w:sz w:val="22"/>
          <w:szCs w:val="22"/>
        </w:rPr>
        <w:t>.</w:t>
      </w:r>
      <w:r w:rsidRPr="00980CEB">
        <w:rPr>
          <w:sz w:val="22"/>
          <w:szCs w:val="22"/>
        </w:rPr>
        <w:t xml:space="preserve"> </w:t>
      </w:r>
    </w:p>
    <w:p w14:paraId="31475150" w14:textId="77777777" w:rsidR="00BB585D" w:rsidRDefault="00BB585D" w:rsidP="00BB585D">
      <w:pPr>
        <w:spacing w:line="320" w:lineRule="exact"/>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7FED892" w14:textId="77777777" w:rsidR="002171AF" w:rsidRDefault="002171AF">
      <w:pPr>
        <w:spacing w:after="200"/>
        <w:rPr>
          <w:rFonts w:ascii="Verdana" w:eastAsiaTheme="majorEastAsia" w:hAnsi="Verdana" w:cstheme="majorBidi"/>
          <w:b/>
          <w:bCs/>
          <w:color w:val="002C54"/>
          <w:sz w:val="28"/>
          <w:szCs w:val="28"/>
          <w:lang w:val="en-US" w:eastAsia="ja-JP"/>
        </w:rPr>
      </w:pPr>
      <w:r>
        <w:br w:type="page"/>
      </w:r>
    </w:p>
    <w:p w14:paraId="7C0F9DB4" w14:textId="75483C2E" w:rsidR="008B659F" w:rsidRPr="002171AF" w:rsidRDefault="00973174" w:rsidP="002171AF">
      <w:pPr>
        <w:pStyle w:val="Heading2"/>
      </w:pPr>
      <w:r>
        <w:lastRenderedPageBreak/>
        <w:t>Design Validation</w:t>
      </w:r>
      <w:r w:rsidR="00B92B30">
        <w:t xml:space="preserve"> </w:t>
      </w:r>
    </w:p>
    <w:p w14:paraId="2CFF205B" w14:textId="7B1AC3AE"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4CD1EEE9">
            <wp:simplePos x="0" y="0"/>
            <wp:positionH relativeFrom="margin">
              <wp:align>center</wp:align>
            </wp:positionH>
            <wp:positionV relativeFrom="paragraph">
              <wp:posOffset>443230</wp:posOffset>
            </wp:positionV>
            <wp:extent cx="5288915" cy="341947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8915" cy="3419475"/>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you can see that the LED </w:t>
      </w:r>
      <w:r w:rsidR="00EC4821">
        <w:rPr>
          <w:sz w:val="22"/>
          <w:szCs w:val="22"/>
        </w:rPr>
        <w:t xml:space="preserve">turns on and off every </w:t>
      </w:r>
      <w:r w:rsidR="009E0BDF">
        <w:rPr>
          <w:sz w:val="22"/>
          <w:szCs w:val="22"/>
        </w:rPr>
        <w:t>20ms</w:t>
      </w:r>
      <w:r w:rsidR="00EC4821">
        <w:rPr>
          <w:sz w:val="22"/>
          <w:szCs w:val="22"/>
        </w:rPr>
        <w:t>.</w:t>
      </w:r>
    </w:p>
    <w:p w14:paraId="1B0A3F2D" w14:textId="77777777" w:rsidR="00FE6666" w:rsidRDefault="00FE6666">
      <w:pPr>
        <w:spacing w:after="200"/>
        <w:rPr>
          <w:sz w:val="22"/>
          <w:szCs w:val="22"/>
        </w:rPr>
      </w:pPr>
    </w:p>
    <w:p w14:paraId="700CBE95" w14:textId="3D53785D" w:rsidR="00FE6666" w:rsidRDefault="00FE6666">
      <w:pPr>
        <w:spacing w:after="200"/>
        <w:rPr>
          <w:sz w:val="22"/>
          <w:szCs w:val="22"/>
        </w:rPr>
      </w:pPr>
      <w:r w:rsidRPr="00EC4821">
        <w:rPr>
          <w:noProof/>
        </w:rPr>
        <w:drawing>
          <wp:anchor distT="0" distB="0" distL="114300" distR="114300" simplePos="0" relativeHeight="251675648" behindDoc="0" locked="0" layoutInCell="1" allowOverlap="1" wp14:anchorId="43E34E0D" wp14:editId="412DD7B6">
            <wp:simplePos x="0" y="0"/>
            <wp:positionH relativeFrom="margin">
              <wp:posOffset>175260</wp:posOffset>
            </wp:positionH>
            <wp:positionV relativeFrom="paragraph">
              <wp:posOffset>275590</wp:posOffset>
            </wp:positionV>
            <wp:extent cx="5625465" cy="367411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5465" cy="367411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The ADC sampling ISR (</w:t>
      </w:r>
      <w:proofErr w:type="spellStart"/>
      <w:r w:rsidR="00DC745A">
        <w:rPr>
          <w:sz w:val="22"/>
          <w:szCs w:val="22"/>
        </w:rPr>
        <w:t>ADC_vect</w:t>
      </w:r>
      <w:proofErr w:type="spellEnd"/>
      <w:r w:rsidR="00DC745A">
        <w:rPr>
          <w:sz w:val="22"/>
          <w:szCs w:val="22"/>
        </w:rPr>
        <w:t xml:space="preserve">) samples the ADC channel and triggers every </w:t>
      </w:r>
      <w:r w:rsidR="00EC4821">
        <w:rPr>
          <w:sz w:val="22"/>
          <w:szCs w:val="22"/>
        </w:rPr>
        <w:t xml:space="preserve">1ms. </w:t>
      </w:r>
    </w:p>
    <w:p w14:paraId="383078DE" w14:textId="7E506DC1" w:rsidR="00DB6B81" w:rsidRDefault="00DB6B81">
      <w:pPr>
        <w:spacing w:after="200"/>
        <w:rPr>
          <w:sz w:val="22"/>
          <w:szCs w:val="22"/>
        </w:rPr>
      </w:pPr>
    </w:p>
    <w:p w14:paraId="02141713" w14:textId="77777777" w:rsidR="008E5500" w:rsidRDefault="00DB6B81">
      <w:pPr>
        <w:spacing w:after="200"/>
        <w:rPr>
          <w:noProof/>
        </w:rPr>
      </w:pPr>
      <w:r>
        <w:rPr>
          <w:noProof/>
        </w:rPr>
        <w:drawing>
          <wp:anchor distT="0" distB="0" distL="114300" distR="114300" simplePos="0" relativeHeight="251676672" behindDoc="0" locked="0" layoutInCell="1" allowOverlap="1" wp14:anchorId="4E2EE6AD" wp14:editId="5425AC7B">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 which updates the display accordingly. We chose to use a faster update</w:t>
      </w:r>
      <w:r w:rsidR="00B43A91">
        <w:rPr>
          <w:sz w:val="22"/>
          <w:szCs w:val="22"/>
        </w:rPr>
        <w:t xml:space="preserve"> to stop flickering effects.</w:t>
      </w:r>
      <w:r w:rsidR="00B43A91" w:rsidRPr="00B43A91">
        <w:rPr>
          <w:noProof/>
        </w:rPr>
        <w:t xml:space="preserve"> </w:t>
      </w:r>
      <w:r w:rsidR="00E52F99">
        <w:rPr>
          <w:noProof/>
        </w:rPr>
        <w:t>SH_CP triggers for every bit shift (yellow waveform).</w:t>
      </w:r>
    </w:p>
    <w:p w14:paraId="607DAC90" w14:textId="77777777" w:rsidR="008E5500" w:rsidRDefault="008E5500">
      <w:pPr>
        <w:spacing w:after="200"/>
        <w:rPr>
          <w:noProof/>
        </w:rPr>
      </w:pPr>
    </w:p>
    <w:p w14:paraId="22F99FDF" w14:textId="77777777" w:rsidR="002171AF" w:rsidRDefault="002171AF">
      <w:pPr>
        <w:spacing w:after="200"/>
        <w:rPr>
          <w:noProof/>
        </w:rPr>
      </w:pPr>
      <w:r>
        <w:rPr>
          <w:noProof/>
        </w:rPr>
        <w:br w:type="page"/>
      </w:r>
    </w:p>
    <w:p w14:paraId="3067EFB2" w14:textId="7E6C7CB8" w:rsidR="00E05BDE" w:rsidRDefault="008E5500">
      <w:pPr>
        <w:spacing w:after="200"/>
        <w:rPr>
          <w:noProof/>
        </w:rPr>
      </w:pPr>
      <w:r>
        <w:rPr>
          <w:noProof/>
        </w:rPr>
        <w:lastRenderedPageBreak/>
        <w:t>When applying a 15.4Vrms DC voltage, the ADC voltage conversion appears mostly constant, with a few imperfections.</w:t>
      </w:r>
      <w:r w:rsidR="00E05BDE">
        <w:rPr>
          <w:noProof/>
        </w:rPr>
        <w:t xml:space="preserve"> It fluctuates mainly by a few mV. After numerical integration and cubic interpolation, our results are much more consistant.</w:t>
      </w:r>
    </w:p>
    <w:p w14:paraId="65D6C627" w14:textId="1DF94172"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795A334C">
            <wp:simplePos x="0" y="0"/>
            <wp:positionH relativeFrom="margin">
              <wp:posOffset>123825</wp:posOffset>
            </wp:positionH>
            <wp:positionV relativeFrom="paragraph">
              <wp:posOffset>227965</wp:posOffset>
            </wp:positionV>
            <wp:extent cx="6121400" cy="3489325"/>
            <wp:effectExtent l="0" t="0" r="317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489325"/>
                    </a:xfrm>
                    <a:prstGeom prst="rect">
                      <a:avLst/>
                    </a:prstGeom>
                  </pic:spPr>
                </pic:pic>
              </a:graphicData>
            </a:graphic>
            <wp14:sizeRelH relativeFrom="margin">
              <wp14:pctWidth>0</wp14:pctWidth>
            </wp14:sizeRelH>
            <wp14:sizeRelV relativeFrom="margin">
              <wp14:pctHeight>0</wp14:pctHeight>
            </wp14:sizeRelV>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8073C61"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10F4DC7A" w:rsidR="00E628F3" w:rsidRDefault="00593255" w:rsidP="00E628F3">
      <w:pPr>
        <w:pStyle w:val="Heading2"/>
      </w:pPr>
      <w:r>
        <w:t>Design Validation</w:t>
      </w:r>
      <w:r w:rsidR="00E628F3">
        <w:t xml:space="preserve"> </w:t>
      </w:r>
    </w:p>
    <w:p w14:paraId="450BC51C" w14:textId="1CBAEAA5" w:rsidR="00EC4A2D" w:rsidRDefault="00CA5748">
      <w:pPr>
        <w:spacing w:after="200"/>
        <w:rPr>
          <w:rFonts w:ascii="Verdana" w:eastAsiaTheme="majorEastAsia" w:hAnsi="Verdana" w:cstheme="majorBidi"/>
          <w:b/>
          <w:bCs/>
          <w:color w:val="002C54"/>
          <w:sz w:val="28"/>
          <w:szCs w:val="28"/>
          <w:lang w:val="en-US" w:eastAsia="ja-JP"/>
        </w:rPr>
      </w:pPr>
      <w:r>
        <w:rPr>
          <w:noProof/>
        </w:rPr>
        <w:drawing>
          <wp:anchor distT="0" distB="0" distL="114300" distR="114300" simplePos="0" relativeHeight="251688960" behindDoc="0" locked="0" layoutInCell="1" allowOverlap="1" wp14:anchorId="756040C4" wp14:editId="6295DF98">
            <wp:simplePos x="0" y="0"/>
            <wp:positionH relativeFrom="column">
              <wp:posOffset>-43815</wp:posOffset>
            </wp:positionH>
            <wp:positionV relativeFrom="paragraph">
              <wp:posOffset>4174490</wp:posOffset>
            </wp:positionV>
            <wp:extent cx="5946140" cy="3486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140" cy="3486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AA9BBF1" wp14:editId="77B62141">
            <wp:simplePos x="0" y="0"/>
            <wp:positionH relativeFrom="column">
              <wp:posOffset>3810</wp:posOffset>
            </wp:positionH>
            <wp:positionV relativeFrom="paragraph">
              <wp:posOffset>97790</wp:posOffset>
            </wp:positionV>
            <wp:extent cx="5934075" cy="3470572"/>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470572"/>
                    </a:xfrm>
                    <a:prstGeom prst="rect">
                      <a:avLst/>
                    </a:prstGeom>
                  </pic:spPr>
                </pic:pic>
              </a:graphicData>
            </a:graphic>
          </wp:anchor>
        </w:drawing>
      </w:r>
      <w:r w:rsidR="00EC4A2D">
        <w:br w:type="page"/>
      </w:r>
    </w:p>
    <w:p w14:paraId="29F76AD6" w14:textId="2866A19B" w:rsidR="00A4552D" w:rsidRDefault="00F30784" w:rsidP="005B45C5">
      <w:pPr>
        <w:pStyle w:val="Heading2"/>
      </w:pPr>
      <w:r>
        <w:rPr>
          <w:noProof/>
        </w:rPr>
        <w:lastRenderedPageBreak/>
        <w:drawing>
          <wp:anchor distT="0" distB="0" distL="114300" distR="114300" simplePos="0" relativeHeight="251684864" behindDoc="1" locked="0" layoutInCell="1" allowOverlap="1" wp14:anchorId="629041F8" wp14:editId="1A32F9D7">
            <wp:simplePos x="0" y="0"/>
            <wp:positionH relativeFrom="margin">
              <wp:align>left</wp:align>
            </wp:positionH>
            <wp:positionV relativeFrom="paragraph">
              <wp:posOffset>247650</wp:posOffset>
            </wp:positionV>
            <wp:extent cx="5943600" cy="3562350"/>
            <wp:effectExtent l="0" t="0" r="0" b="0"/>
            <wp:wrapTight wrapText="bothSides">
              <wp:wrapPolygon edited="0">
                <wp:start x="0" y="0"/>
                <wp:lineTo x="0" y="21484"/>
                <wp:lineTo x="21531" y="2148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2350"/>
                    </a:xfrm>
                    <a:prstGeom prst="rect">
                      <a:avLst/>
                    </a:prstGeom>
                  </pic:spPr>
                </pic:pic>
              </a:graphicData>
            </a:graphic>
            <wp14:sizeRelH relativeFrom="page">
              <wp14:pctWidth>0</wp14:pctWidth>
            </wp14:sizeRelH>
            <wp14:sizeRelV relativeFrom="page">
              <wp14:pctHeight>0</wp14:pctHeight>
            </wp14:sizeRelV>
          </wp:anchor>
        </w:drawing>
      </w:r>
      <w:r w:rsidR="00593255">
        <w:t>The Accuracy</w:t>
      </w:r>
      <w:r w:rsidR="00B92B30">
        <w:t xml:space="preserve"> </w:t>
      </w:r>
    </w:p>
    <w:p w14:paraId="04527A73" w14:textId="77777777" w:rsidR="00F30784" w:rsidRPr="00F30784" w:rsidRDefault="00F30784" w:rsidP="00F30784">
      <w:pPr>
        <w:rPr>
          <w:lang w:val="en-US" w:eastAsia="ja-JP"/>
        </w:rPr>
      </w:pPr>
    </w:p>
    <w:p w14:paraId="142375B4" w14:textId="4464F03A" w:rsidR="005B45C5" w:rsidRDefault="00F30784">
      <w:pPr>
        <w:spacing w:after="200"/>
        <w:rPr>
          <w:rFonts w:ascii="Verdana" w:eastAsiaTheme="majorEastAsia" w:hAnsi="Verdana" w:cstheme="majorBidi"/>
          <w:b/>
          <w:bCs/>
          <w:color w:val="007EA6"/>
          <w:sz w:val="32"/>
          <w:szCs w:val="32"/>
          <w:lang w:val="en-US" w:eastAsia="ja-JP"/>
        </w:rPr>
      </w:pPr>
      <w:r w:rsidRPr="00F30784">
        <w:rPr>
          <w:noProof/>
          <w:sz w:val="22"/>
          <w:szCs w:val="22"/>
        </w:rPr>
        <w:drawing>
          <wp:anchor distT="0" distB="0" distL="114300" distR="114300" simplePos="0" relativeHeight="251686912" behindDoc="0" locked="0" layoutInCell="1" allowOverlap="1" wp14:anchorId="3925DBB7" wp14:editId="262D2AAD">
            <wp:simplePos x="0" y="0"/>
            <wp:positionH relativeFrom="margin">
              <wp:align>left</wp:align>
            </wp:positionH>
            <wp:positionV relativeFrom="paragraph">
              <wp:posOffset>647065</wp:posOffset>
            </wp:positionV>
            <wp:extent cx="5924550" cy="3571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550" cy="3571875"/>
                    </a:xfrm>
                    <a:prstGeom prst="rect">
                      <a:avLst/>
                    </a:prstGeom>
                  </pic:spPr>
                </pic:pic>
              </a:graphicData>
            </a:graphic>
          </wp:anchor>
        </w:drawing>
      </w:r>
      <w:r w:rsidRPr="00F30784">
        <w:rPr>
          <w:sz w:val="22"/>
          <w:szCs w:val="22"/>
        </w:rPr>
        <w:t>The current measured from Proteus was not the peak current, hence it was multiplied by √2 so it better compares with our calculated values.</w:t>
      </w:r>
      <w:r w:rsidR="005B45C5">
        <w:rPr>
          <w:sz w:val="32"/>
        </w:rPr>
        <w:br w:type="page"/>
      </w:r>
    </w:p>
    <w:p w14:paraId="70897306" w14:textId="58589262" w:rsidR="00990C39" w:rsidRPr="001F089A" w:rsidRDefault="00F30784" w:rsidP="00095716">
      <w:pPr>
        <w:pStyle w:val="Heading1"/>
        <w:spacing w:after="120" w:line="240" w:lineRule="auto"/>
        <w:rPr>
          <w:sz w:val="32"/>
        </w:rPr>
      </w:pPr>
      <w:r>
        <w:rPr>
          <w:noProof/>
        </w:rPr>
        <w:lastRenderedPageBreak/>
        <w:drawing>
          <wp:anchor distT="0" distB="0" distL="114300" distR="114300" simplePos="0" relativeHeight="251685888" behindDoc="0" locked="0" layoutInCell="1" allowOverlap="1" wp14:anchorId="58F48BCC" wp14:editId="07E1BE3B">
            <wp:simplePos x="0" y="0"/>
            <wp:positionH relativeFrom="margin">
              <wp:align>left</wp:align>
            </wp:positionH>
            <wp:positionV relativeFrom="paragraph">
              <wp:posOffset>269240</wp:posOffset>
            </wp:positionV>
            <wp:extent cx="5924550" cy="3571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3571875"/>
                    </a:xfrm>
                    <a:prstGeom prst="rect">
                      <a:avLst/>
                    </a:prstGeom>
                  </pic:spPr>
                </pic:pic>
              </a:graphicData>
            </a:graphic>
          </wp:anchor>
        </w:drawing>
      </w:r>
      <w:r w:rsidR="00990C39" w:rsidRPr="001F089A">
        <w:rPr>
          <w:sz w:val="32"/>
        </w:rPr>
        <w:t>Conclusions</w:t>
      </w:r>
    </w:p>
    <w:p w14:paraId="7EB49372" w14:textId="4B029D22" w:rsidR="00990C39" w:rsidRPr="00990C39" w:rsidRDefault="00D14F47"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Pr>
          <w:rFonts w:ascii="Times New Roman" w:eastAsia="Times New Roman" w:hAnsi="Times New Roman" w:cs="Times New Roman"/>
          <w:b w:val="0"/>
          <w:bCs w:val="0"/>
          <w:color w:val="auto"/>
          <w:sz w:val="22"/>
          <w:szCs w:val="22"/>
          <w:lang w:val="en-NZ" w:eastAsia="en-GB"/>
        </w:rPr>
        <w:t xml:space="preserve">In conclusion to our Energy Monitor Project, our report discusses how our Energy Monitor operates in terms of firmware and hardware, accuracy, workability, and comparisons to commercial grade products. We were able to achieve extremely accurate calculations with the use of software techniques. We hope that this report has given the reader some insight on our Energy Monitor and how it can be used as a </w:t>
      </w:r>
      <w:r w:rsidR="00AC42D9">
        <w:rPr>
          <w:rFonts w:ascii="Times New Roman" w:eastAsia="Times New Roman" w:hAnsi="Times New Roman" w:cs="Times New Roman"/>
          <w:b w:val="0"/>
          <w:bCs w:val="0"/>
          <w:color w:val="auto"/>
          <w:sz w:val="22"/>
          <w:szCs w:val="22"/>
          <w:lang w:val="en-NZ" w:eastAsia="en-GB"/>
        </w:rPr>
        <w:t>real-world</w:t>
      </w:r>
      <w:r>
        <w:rPr>
          <w:rFonts w:ascii="Times New Roman" w:eastAsia="Times New Roman" w:hAnsi="Times New Roman" w:cs="Times New Roman"/>
          <w:b w:val="0"/>
          <w:bCs w:val="0"/>
          <w:color w:val="auto"/>
          <w:sz w:val="22"/>
          <w:szCs w:val="22"/>
          <w:lang w:val="en-NZ" w:eastAsia="en-GB"/>
        </w:rPr>
        <w:t xml:space="preserve"> example.</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30"/>
          <w:headerReference w:type="default" r:id="rId31"/>
          <w:footerReference w:type="default" r:id="rId32"/>
          <w:headerReference w:type="first" r:id="rId33"/>
          <w:footerReference w:type="first" r:id="rId3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5"/>
      <w:headerReference w:type="default" r:id="rId36"/>
      <w:footerReference w:type="default" r:id="rId37"/>
      <w:headerReference w:type="first" r:id="rId38"/>
      <w:footerReference w:type="first" r:id="rId3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40153" w14:textId="77777777" w:rsidR="003E7C32" w:rsidRDefault="003E7C32" w:rsidP="00F42576">
      <w:r>
        <w:separator/>
      </w:r>
    </w:p>
    <w:p w14:paraId="6383B1EE" w14:textId="77777777" w:rsidR="003E7C32" w:rsidRDefault="003E7C32"/>
  </w:endnote>
  <w:endnote w:type="continuationSeparator" w:id="0">
    <w:p w14:paraId="1C269458" w14:textId="77777777" w:rsidR="003E7C32" w:rsidRDefault="003E7C32" w:rsidP="00F42576">
      <w:r>
        <w:continuationSeparator/>
      </w:r>
    </w:p>
    <w:p w14:paraId="0F15AC2B" w14:textId="77777777" w:rsidR="003E7C32" w:rsidRDefault="003E7C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4D35D" w14:textId="77777777" w:rsidR="003E7C32" w:rsidRDefault="003E7C32" w:rsidP="00F42576">
      <w:r>
        <w:separator/>
      </w:r>
    </w:p>
    <w:p w14:paraId="78BD83CD" w14:textId="77777777" w:rsidR="003E7C32" w:rsidRDefault="003E7C32"/>
  </w:footnote>
  <w:footnote w:type="continuationSeparator" w:id="0">
    <w:p w14:paraId="6C81FEA8" w14:textId="77777777" w:rsidR="003E7C32" w:rsidRDefault="003E7C32" w:rsidP="00F42576">
      <w:r>
        <w:continuationSeparator/>
      </w:r>
    </w:p>
    <w:p w14:paraId="52136260" w14:textId="77777777" w:rsidR="003E7C32" w:rsidRDefault="003E7C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E7359"/>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171AF"/>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C32"/>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5D31"/>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45C5"/>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143"/>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0AE7"/>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45D8"/>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52D"/>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C42D9"/>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85D"/>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5748"/>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14F47"/>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CEC"/>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465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4A2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078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5.xml"/><Relationship Id="rId3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2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96560B-BAD4-4D0B-BC6A-90916E49E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470</TotalTime>
  <Pages>16</Pages>
  <Words>1100</Words>
  <Characters>6274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114</cp:revision>
  <cp:lastPrinted>2020-05-20T02:35:00Z</cp:lastPrinted>
  <dcterms:created xsi:type="dcterms:W3CDTF">2020-10-08T23:25:00Z</dcterms:created>
  <dcterms:modified xsi:type="dcterms:W3CDTF">2020-10-25T01:03:00Z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